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关于做好2021年度国家社科基金后期资助暨优秀博士论文出版项目申报工作的通知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666666"/>
          <w:spacing w:val="36"/>
          <w:sz w:val="18"/>
          <w:szCs w:val="18"/>
          <w:u w:val="none"/>
        </w:rPr>
      </w:pPr>
      <w:r>
        <w:rPr>
          <w:rFonts w:hint="eastAsia" w:ascii="微软雅黑" w:hAnsi="微软雅黑" w:eastAsia="微软雅黑" w:cs="微软雅黑"/>
          <w:b w:val="0"/>
          <w:bCs w:val="0"/>
          <w:i w:val="0"/>
          <w:iCs w:val="0"/>
          <w:caps w:val="0"/>
          <w:color w:val="666666"/>
          <w:spacing w:val="36"/>
          <w:kern w:val="0"/>
          <w:sz w:val="18"/>
          <w:szCs w:val="18"/>
          <w:u w:val="none"/>
          <w:bdr w:val="none" w:color="auto" w:sz="0" w:space="0"/>
          <w:shd w:val="clear" w:fill="FFFFFF"/>
          <w:lang w:val="en-US" w:eastAsia="zh-CN" w:bidi="ar"/>
        </w:rPr>
        <w:t>2021-04-29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630"/>
        <w:jc w:val="left"/>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经全国哲学社会科学工作领导小组批准，《2021年度国家社科基金后期资助暨优秀博士论文出版项目申报公告》（以下简称《公告》）近期已发布。请将通知和相关资料（我办网</w:t>
      </w:r>
      <w:bookmarkStart w:id="0" w:name="_GoBack"/>
      <w:bookmarkEnd w:id="0"/>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站下载）及时转发本单位科研人员，并以高度负责的精神认真组织做好项目申报工作，尤其要关注今年的新要求、新变化。现将有关事项通知如下：</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一、我省申报截止时间为7月6日，请各单位科研管理部门安排专人负责，将纸质材料报送我办，逾期不予受理。（外市寄件请在7月4日以前使用顺丰速运或邮政EMS寄出，以免材料丢失和延误）。</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二、申报材料主要包括：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630"/>
        <w:jc w:val="left"/>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（1）申请书7份(2份原件，5份复印件)，用A3纸双面打印，中缝装订。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630"/>
        <w:jc w:val="left"/>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2）其他材料按照全国社科工作办通知准备，纸质材料中本人、推荐出版社、所在单位、博士学位授予权单位（限申报优秀博士论文出版项目的）等签名或盖章之处不可遗漏。每个项目电子版以负责人姓名命名建文件夹，再统一放入单位命名的文件夹中。本单位的《申报信息汇总表》电子版和每个申报项目的电子材料由单位科研管理部门汇总后统一发至我办指定邮箱。</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三、其它相关申报内容及注意事项请参照《公告》要求执行。</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联系人：冷霜  </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联系电话：020-83830154  </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申报材料报送地址：广州市天河区天河北路618号广东社科中心B座902、926室  </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邮  编：510635</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邮  箱：604516064@qq.com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right"/>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0"/>
        <w:jc w:val="right"/>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广东省哲学社会科学规划领导小组办公室</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2021年4月28日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instrText xml:space="preserve"> HYPERLINK "http://www.gdpplgopss.gov.cn/tzgg/202104/W020210429677113915577.doc" </w:instrTex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1. 国家社科基金后期资助项目申报书</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instrText xml:space="preserve"> HYPERLINK "http://www.gdpplgopss.gov.cn/tzgg/202104/W020210429677113978385.doc" </w:instrTex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2. 国家社科基金优秀博士论文出版项目申报书</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instrText xml:space="preserve"> HYPERLINK "http://www.gdpplgopss.gov.cn/tzgg/202104/W020210429677113999899.xls" </w:instrTex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3. 国家社科基金后期资助项目申报信息登记汇总表</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instrText xml:space="preserve"> HYPERLINK "http://www.gdpplgopss.gov.cn/tzgg/202104/W020210429677114026928.doc" </w:instrTex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4. 国家社科基金后期资助项目申报成果修改说明</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33333"/>
          <w:spacing w:val="36"/>
          <w:sz w:val="24"/>
          <w:szCs w:val="24"/>
          <w:u w:val="none"/>
        </w:rPr>
      </w:pP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instrText xml:space="preserve"> HYPERLINK "http://www.gdpplgopss.gov.cn/tzgg/202104/W020210429677114045637.xls" </w:instrTex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5. 国家社科基金项目申报数据代码表</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end"/>
      </w:r>
    </w:p>
    <w:p>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instrText xml:space="preserve"> HYPERLINK "http://www.nopss.gov.cn/n1/2021/0428/c431030-32090900.html" </w:instrTex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t>2021年度国家社会科学基金后期资助暨优秀博士论文出版项目申报公告</w:t>
      </w:r>
      <w:r>
        <w:rPr>
          <w:rFonts w:hint="eastAsia" w:ascii="微软雅黑" w:hAnsi="微软雅黑" w:eastAsia="微软雅黑" w:cs="微软雅黑"/>
          <w:b w:val="0"/>
          <w:bCs w:val="0"/>
          <w:i w:val="0"/>
          <w:iCs w:val="0"/>
          <w:caps w:val="0"/>
          <w:color w:val="333333"/>
          <w:spacing w:val="36"/>
          <w:sz w:val="24"/>
          <w:szCs w:val="24"/>
          <w:u w:val="none"/>
          <w:bdr w:val="none" w:color="auto" w:sz="0" w:space="0"/>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2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2021-05-24T01:55:28Z</dcterms:created>
  <dc:creator>1</dc:creator>
  <cp:lastModifiedBy>莉莉安.安</cp:lastModifiedBy>
  <dcterms:modified xsi:type="dcterms:W3CDTF">2021-05-24T01:56:09Z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7922F8CF761C4C368C83C460314B76C3</vt:lpwstr>
  </property>
</Properties>
</file>